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38" w:rsidRDefault="00205A38">
      <w:r>
        <w:t>Minutes</w:t>
      </w:r>
      <w:r>
        <w:br/>
        <w:t>Silver Lake City Council</w:t>
      </w:r>
      <w:r>
        <w:br/>
        <w:t>Regular Meeting</w:t>
      </w:r>
      <w:r>
        <w:br/>
        <w:t>February 19, 2013</w:t>
      </w:r>
    </w:p>
    <w:p w:rsidR="00205A38" w:rsidRDefault="00205A38">
      <w:r>
        <w:t>Mayor Bruce Bebo called the meeting to order at 6:30pm.</w:t>
      </w:r>
    </w:p>
    <w:p w:rsidR="00205A38" w:rsidRDefault="00205A38">
      <w:r>
        <w:t>Members present:  Mayor Bruce Bebo, Councilors Nolan Johnson, Pat Fogarty, and Eric Nelson</w:t>
      </w:r>
    </w:p>
    <w:p w:rsidR="00205A38" w:rsidRDefault="00205A38">
      <w:r>
        <w:t>Absent:  Councilor Carol Roquette</w:t>
      </w:r>
    </w:p>
    <w:p w:rsidR="00205A38" w:rsidRDefault="00205A38">
      <w:r>
        <w:t xml:space="preserve">Others present:  Kerry Venier, Clerk; Dale Kosek, PW Supervisor; Forrest Henriksen, Police Chief; Justin Black, SEH; Alyssa Schauer, Silver Lake Leader; </w:t>
      </w:r>
      <w:r w:rsidR="00A3131E">
        <w:t xml:space="preserve">Donovan Holtberg; Darrel Luthens; Sheldon </w:t>
      </w:r>
      <w:proofErr w:type="spellStart"/>
      <w:r w:rsidR="00A3131E">
        <w:t>Neis</w:t>
      </w:r>
      <w:proofErr w:type="spellEnd"/>
      <w:r w:rsidR="00A3131E">
        <w:t>; Paul Wright; Ron Shimanski</w:t>
      </w:r>
    </w:p>
    <w:p w:rsidR="00A3131E" w:rsidRDefault="00A3131E">
      <w:pPr>
        <w:rPr>
          <w:i/>
        </w:rPr>
      </w:pPr>
      <w:r>
        <w:rPr>
          <w:i/>
        </w:rPr>
        <w:t>A motion was made by Councilor Pat Fogarty seconded by Councilor Nolan Johnson to approve the Agenda.</w:t>
      </w:r>
      <w:r>
        <w:rPr>
          <w:i/>
        </w:rPr>
        <w:br/>
        <w:t>Vote for:  Unanimous</w:t>
      </w:r>
      <w:r>
        <w:rPr>
          <w:i/>
        </w:rPr>
        <w:br/>
        <w:t>Motion carried.</w:t>
      </w:r>
    </w:p>
    <w:p w:rsidR="00A3131E" w:rsidRDefault="00427E64">
      <w:r>
        <w:t>Consent Agenda:</w:t>
      </w:r>
    </w:p>
    <w:p w:rsidR="00427E64" w:rsidRDefault="00427E64" w:rsidP="00427E64">
      <w:pPr>
        <w:pStyle w:val="ListParagraph"/>
        <w:numPr>
          <w:ilvl w:val="0"/>
          <w:numId w:val="1"/>
        </w:numPr>
      </w:pPr>
      <w:r>
        <w:t>Approve minutes of the January 22,2012 regular meeting</w:t>
      </w:r>
    </w:p>
    <w:p w:rsidR="00427E64" w:rsidRDefault="00427E64" w:rsidP="00427E64">
      <w:pPr>
        <w:pStyle w:val="ListParagraph"/>
        <w:numPr>
          <w:ilvl w:val="0"/>
          <w:numId w:val="1"/>
        </w:numPr>
      </w:pPr>
      <w:r>
        <w:t>Approve payroll #2 and Jan. Ambulance</w:t>
      </w:r>
    </w:p>
    <w:p w:rsidR="00C00B5D" w:rsidRDefault="00427E64" w:rsidP="00427E64">
      <w:pPr>
        <w:pStyle w:val="ListParagraph"/>
        <w:numPr>
          <w:ilvl w:val="0"/>
          <w:numId w:val="1"/>
        </w:numPr>
      </w:pPr>
      <w:r>
        <w:t>Claims to be paid:</w:t>
      </w:r>
      <w:r>
        <w:tab/>
        <w:t>$64,917.37 (1/25/13)</w:t>
      </w:r>
      <w:r>
        <w:br/>
        <w:t xml:space="preserve"> </w:t>
      </w:r>
      <w:r>
        <w:tab/>
      </w:r>
      <w:r>
        <w:tab/>
      </w:r>
      <w:r>
        <w:tab/>
        <w:t>$  7,445.58 (2/06/13)</w:t>
      </w:r>
      <w:r w:rsidR="00C00B5D">
        <w:br/>
        <w:t xml:space="preserve"> </w:t>
      </w:r>
      <w:r w:rsidR="00C00B5D">
        <w:tab/>
      </w:r>
      <w:r w:rsidR="00C00B5D">
        <w:tab/>
      </w:r>
      <w:r w:rsidR="00C00B5D">
        <w:tab/>
        <w:t>$24,945.08 (2/19/13)</w:t>
      </w:r>
    </w:p>
    <w:p w:rsidR="00C00B5D" w:rsidRDefault="00C00B5D" w:rsidP="00C00B5D">
      <w:r>
        <w:rPr>
          <w:i/>
        </w:rPr>
        <w:t>A motion was made by Councilor Fogarty seconded by Councilor Johnson to approve the Consent Agenda.</w:t>
      </w:r>
      <w:r>
        <w:rPr>
          <w:i/>
        </w:rPr>
        <w:br/>
        <w:t>Vote for:  Unanimous</w:t>
      </w:r>
      <w:r>
        <w:rPr>
          <w:i/>
        </w:rPr>
        <w:br/>
        <w:t>Motion carried.</w:t>
      </w:r>
    </w:p>
    <w:p w:rsidR="00427E64" w:rsidRDefault="00C00B5D" w:rsidP="00C00B5D">
      <w:r>
        <w:br/>
      </w:r>
      <w:r w:rsidR="00D21AC8">
        <w:t>Old Business:</w:t>
      </w:r>
    </w:p>
    <w:p w:rsidR="00475B18" w:rsidRDefault="00273404" w:rsidP="00D21AC8">
      <w:pPr>
        <w:pStyle w:val="ListParagraph"/>
        <w:numPr>
          <w:ilvl w:val="0"/>
          <w:numId w:val="2"/>
        </w:numPr>
      </w:pPr>
      <w:r>
        <w:t>Justin Black of SEH presented the final plans and specs for the Grove Ave (CSAH 2) project and answered questions.  Councilors reviewed a resolution approving the final plans and specs and advertising for bids.</w:t>
      </w:r>
      <w:r>
        <w:br/>
      </w:r>
      <w:r>
        <w:br/>
      </w:r>
      <w:r>
        <w:rPr>
          <w:i/>
        </w:rPr>
        <w:t xml:space="preserve">A motion was made by Councilor Johnson seconded by Councilor Nelson </w:t>
      </w:r>
      <w:r w:rsidR="00161193">
        <w:rPr>
          <w:i/>
        </w:rPr>
        <w:t>to approve Resolution 13-04 approving plans and specifications and ordering advertisement for bids.</w:t>
      </w:r>
      <w:r w:rsidR="00161193">
        <w:rPr>
          <w:i/>
        </w:rPr>
        <w:br/>
        <w:t>Vote for:  Unanimous</w:t>
      </w:r>
      <w:r w:rsidR="00161193">
        <w:rPr>
          <w:i/>
        </w:rPr>
        <w:br/>
        <w:t>Motion carried.</w:t>
      </w:r>
      <w:r w:rsidR="00161193">
        <w:br/>
      </w:r>
      <w:r w:rsidR="00475B18">
        <w:br/>
        <w:t>Councilors reviewed a resolution to approve the construction of CSAH 2 within City limits.  Mr. Black told Councilors this was needed for the project to move forward.</w:t>
      </w:r>
      <w:r w:rsidR="00475B18">
        <w:br/>
      </w:r>
      <w:r w:rsidR="00475B18">
        <w:br/>
      </w:r>
      <w:r w:rsidR="00475B18">
        <w:rPr>
          <w:i/>
        </w:rPr>
        <w:t>A motion was made by Councilor Fogarty seconded by Councilor Johnson to approve a resolution approving the construction of CSAH 2 within City Limits.</w:t>
      </w:r>
      <w:r w:rsidR="00475B18">
        <w:rPr>
          <w:i/>
        </w:rPr>
        <w:br/>
        <w:t>Vote for:  Unanimous</w:t>
      </w:r>
      <w:r w:rsidR="00475B18">
        <w:rPr>
          <w:i/>
        </w:rPr>
        <w:br/>
        <w:t>Motion carried.</w:t>
      </w:r>
    </w:p>
    <w:p w:rsidR="00475B18" w:rsidRDefault="00475B18" w:rsidP="00475B18">
      <w:r>
        <w:t>New Business:</w:t>
      </w:r>
    </w:p>
    <w:p w:rsidR="00385673" w:rsidRDefault="00475B18" w:rsidP="00475B18">
      <w:pPr>
        <w:pStyle w:val="ListParagraph"/>
        <w:numPr>
          <w:ilvl w:val="0"/>
          <w:numId w:val="3"/>
        </w:numPr>
      </w:pPr>
      <w:r>
        <w:lastRenderedPageBreak/>
        <w:t>Councilors reviewed an application for a one day on-sale Liquor permit on 3/10/13 for the American Legio</w:t>
      </w:r>
      <w:r w:rsidR="00385673">
        <w:t>n</w:t>
      </w:r>
      <w:r>
        <w:t>.</w:t>
      </w:r>
      <w:r>
        <w:br/>
      </w:r>
      <w:r>
        <w:rPr>
          <w:i/>
        </w:rPr>
        <w:t xml:space="preserve">A motion was made by Councilor </w:t>
      </w:r>
      <w:r w:rsidR="00385673">
        <w:rPr>
          <w:i/>
        </w:rPr>
        <w:t>Fogarty seconded by Councilor Johnson to approve a resolution approving the construction of CSAH 2 within City Limits.</w:t>
      </w:r>
      <w:r w:rsidR="00385673">
        <w:rPr>
          <w:i/>
        </w:rPr>
        <w:br/>
        <w:t>Vote for:  Unanimous</w:t>
      </w:r>
      <w:r w:rsidR="00385673">
        <w:rPr>
          <w:i/>
        </w:rPr>
        <w:br/>
        <w:t>Motion carried.</w:t>
      </w:r>
    </w:p>
    <w:p w:rsidR="0089052A" w:rsidRDefault="00385673" w:rsidP="00475B18">
      <w:pPr>
        <w:pStyle w:val="ListParagraph"/>
        <w:numPr>
          <w:ilvl w:val="0"/>
          <w:numId w:val="3"/>
        </w:numPr>
      </w:pPr>
      <w:r>
        <w:t xml:space="preserve">County Commissioners Paul Wright and Sheldon </w:t>
      </w:r>
      <w:proofErr w:type="spellStart"/>
      <w:r>
        <w:t>Neis</w:t>
      </w:r>
      <w:proofErr w:type="spellEnd"/>
      <w:r>
        <w:t xml:space="preserve"> approached the Council and reviewed the Solid Waste</w:t>
      </w:r>
      <w:r w:rsidR="006F4A60">
        <w:t xml:space="preserve"> Operations within McLeod County.  They reported on recycling efforts at the Materials Recycling Facility and that all money spent on recycling efforts came from Tip Fees charged at the Land Fill.</w:t>
      </w:r>
    </w:p>
    <w:p w:rsidR="00C44DBB" w:rsidRDefault="00C44DBB" w:rsidP="0089052A">
      <w:r>
        <w:t>Department Business:</w:t>
      </w:r>
    </w:p>
    <w:p w:rsidR="00CD4BAF" w:rsidRDefault="00C44DBB" w:rsidP="00CD4BAF">
      <w:pPr>
        <w:pStyle w:val="ListParagraph"/>
        <w:numPr>
          <w:ilvl w:val="0"/>
          <w:numId w:val="5"/>
        </w:numPr>
      </w:pPr>
      <w:r>
        <w:t>Liquor Store:</w:t>
      </w:r>
      <w:r w:rsidR="003C7766">
        <w:t xml:space="preserve">  Councilor Fogarty </w:t>
      </w:r>
      <w:r w:rsidR="00FA5D13">
        <w:t>reported the following:</w:t>
      </w:r>
      <w:r w:rsidR="00CD4BAF">
        <w:br/>
      </w:r>
      <w:r w:rsidR="00CD4BAF">
        <w:br/>
      </w:r>
      <w:r w:rsidR="00CD4BAF" w:rsidRPr="00176E9E">
        <w:rPr>
          <w:i/>
        </w:rPr>
        <w:t xml:space="preserve"> </w:t>
      </w:r>
      <w:r w:rsidR="00CD4BAF">
        <w:t xml:space="preserve">   </w:t>
      </w:r>
      <w:r w:rsidR="00CD4BAF">
        <w:tab/>
      </w:r>
      <w:r w:rsidR="00CD4BAF">
        <w:tab/>
      </w:r>
      <w:r w:rsidR="00CD4BAF">
        <w:tab/>
        <w:t>Dec 2011</w:t>
      </w:r>
      <w:r w:rsidR="00CD4BAF">
        <w:tab/>
      </w:r>
      <w:proofErr w:type="gramStart"/>
      <w:r w:rsidR="00CD4BAF">
        <w:t>Dec  2012</w:t>
      </w:r>
      <w:proofErr w:type="gramEnd"/>
      <w:r w:rsidR="00CD4BAF">
        <w:tab/>
        <w:t>YTD 2011</w:t>
      </w:r>
      <w:r w:rsidR="00CD4BAF">
        <w:tab/>
        <w:t>YTD 2012</w:t>
      </w:r>
      <w:r w:rsidR="00CD4BAF">
        <w:br/>
        <w:t>Sales</w:t>
      </w:r>
      <w:r w:rsidR="00CD4BAF">
        <w:tab/>
      </w:r>
      <w:r w:rsidR="00CD4BAF">
        <w:tab/>
      </w:r>
      <w:r w:rsidR="00CD4BAF">
        <w:tab/>
        <w:t>$47,085</w:t>
      </w:r>
      <w:r w:rsidR="00CD4BAF">
        <w:tab/>
      </w:r>
      <w:r w:rsidR="00CD4BAF">
        <w:tab/>
        <w:t>$46,409</w:t>
      </w:r>
      <w:r w:rsidR="00CD4BAF">
        <w:tab/>
      </w:r>
      <w:r w:rsidR="00CD4BAF">
        <w:tab/>
        <w:t>$524,674</w:t>
      </w:r>
      <w:r w:rsidR="00CD4BAF">
        <w:tab/>
        <w:t>$527,524</w:t>
      </w:r>
      <w:r w:rsidR="00CD4BAF">
        <w:br/>
        <w:t>Cost of Goods</w:t>
      </w:r>
      <w:r w:rsidR="00CD4BAF">
        <w:tab/>
      </w:r>
      <w:r w:rsidR="00CD4BAF">
        <w:tab/>
        <w:t>$27,818(57%)</w:t>
      </w:r>
      <w:r w:rsidR="00CD4BAF">
        <w:tab/>
        <w:t>$27,788(55.2%)</w:t>
      </w:r>
      <w:r w:rsidR="00CD4BAF">
        <w:tab/>
        <w:t>$297,887(55.6%)</w:t>
      </w:r>
      <w:r w:rsidR="00CD4BAF">
        <w:tab/>
        <w:t>$293,680(53.5%)</w:t>
      </w:r>
      <w:r w:rsidR="00CD4BAF">
        <w:br/>
        <w:t>Wages &amp; benefits</w:t>
      </w:r>
      <w:r w:rsidR="00CD4BAF">
        <w:tab/>
      </w:r>
      <w:r w:rsidR="00CD4BAF">
        <w:tab/>
        <w:t>$</w:t>
      </w:r>
      <w:r w:rsidR="009F23F5">
        <w:t>26,039</w:t>
      </w:r>
      <w:r w:rsidR="00333D80">
        <w:t>(53.4</w:t>
      </w:r>
      <w:r w:rsidR="00CD4BAF">
        <w:t>%)</w:t>
      </w:r>
      <w:r w:rsidR="00CD4BAF">
        <w:tab/>
        <w:t>$</w:t>
      </w:r>
      <w:r w:rsidR="00333D80">
        <w:t>22,843(45.4</w:t>
      </w:r>
      <w:r w:rsidR="00CD4BAF">
        <w:t>%)</w:t>
      </w:r>
      <w:r w:rsidR="00CD4BAF">
        <w:tab/>
        <w:t>$</w:t>
      </w:r>
      <w:r w:rsidR="00333D80">
        <w:t>156,086</w:t>
      </w:r>
      <w:r w:rsidR="00577751">
        <w:t>(29.2</w:t>
      </w:r>
      <w:r w:rsidR="00CD4BAF">
        <w:t>%)</w:t>
      </w:r>
      <w:r w:rsidR="00CD4BAF">
        <w:tab/>
        <w:t>$</w:t>
      </w:r>
      <w:r w:rsidR="00577751">
        <w:t>164,615(30</w:t>
      </w:r>
      <w:r w:rsidR="00CD4BAF">
        <w:t>%)</w:t>
      </w:r>
      <w:r w:rsidR="00CD4BAF">
        <w:br/>
        <w:t>Overhead</w:t>
      </w:r>
      <w:r w:rsidR="00CD4BAF">
        <w:tab/>
      </w:r>
      <w:r w:rsidR="00CD4BAF">
        <w:tab/>
      </w:r>
      <w:proofErr w:type="gramStart"/>
      <w:r w:rsidR="00CD4BAF">
        <w:t xml:space="preserve">$  </w:t>
      </w:r>
      <w:r w:rsidR="00577751">
        <w:t>9</w:t>
      </w:r>
      <w:r w:rsidR="002D57B6">
        <w:t>,</w:t>
      </w:r>
      <w:r w:rsidR="00577751">
        <w:t>725</w:t>
      </w:r>
      <w:proofErr w:type="gramEnd"/>
      <w:r w:rsidR="00577751">
        <w:t>(19.9</w:t>
      </w:r>
      <w:r w:rsidR="00CD4BAF">
        <w:t>%)</w:t>
      </w:r>
      <w:r w:rsidR="00CD4BAF">
        <w:tab/>
        <w:t xml:space="preserve">$  </w:t>
      </w:r>
      <w:r w:rsidR="00577751">
        <w:t>13,539(26.9</w:t>
      </w:r>
      <w:r w:rsidR="00CD4BAF">
        <w:t>%)</w:t>
      </w:r>
      <w:r w:rsidR="00CD4BAF">
        <w:tab/>
        <w:t xml:space="preserve">$ </w:t>
      </w:r>
      <w:r w:rsidR="002D57B6">
        <w:t>73,682 (13.8</w:t>
      </w:r>
      <w:r w:rsidR="00CD4BAF">
        <w:t>%)</w:t>
      </w:r>
      <w:r w:rsidR="00CD4BAF">
        <w:tab/>
        <w:t xml:space="preserve">$ </w:t>
      </w:r>
      <w:r w:rsidR="002D57B6">
        <w:t>74,109(13.5</w:t>
      </w:r>
      <w:r w:rsidR="00082FBF">
        <w:t>%)</w:t>
      </w:r>
      <w:r w:rsidR="00082FBF">
        <w:br/>
        <w:t>Net Profit</w:t>
      </w:r>
      <w:r w:rsidR="00082FBF">
        <w:tab/>
      </w:r>
      <w:r w:rsidR="00082FBF">
        <w:tab/>
        <w:t>$ -14,787(-30.3</w:t>
      </w:r>
      <w:r w:rsidR="00CD4BAF">
        <w:t>%</w:t>
      </w:r>
      <w:proofErr w:type="gramStart"/>
      <w:r w:rsidR="00CD4BAF">
        <w:t>)$</w:t>
      </w:r>
      <w:proofErr w:type="gramEnd"/>
      <w:r w:rsidR="00082FBF">
        <w:t>-13,859(-</w:t>
      </w:r>
      <w:r w:rsidR="00C740C4">
        <w:t>27.5</w:t>
      </w:r>
      <w:r w:rsidR="00CD4BAF">
        <w:t xml:space="preserve">%)$ </w:t>
      </w:r>
      <w:r w:rsidR="00C740C4">
        <w:t xml:space="preserve"> 7,815(1.4</w:t>
      </w:r>
      <w:r w:rsidR="00CD4BAF">
        <w:t>%)</w:t>
      </w:r>
      <w:r w:rsidR="00CD4BAF">
        <w:tab/>
        <w:t xml:space="preserve">$ </w:t>
      </w:r>
      <w:r w:rsidR="00C740C4">
        <w:t>16,743(3</w:t>
      </w:r>
      <w:r w:rsidR="00CD4BAF">
        <w:t>%)</w:t>
      </w:r>
    </w:p>
    <w:p w:rsidR="00C740C4" w:rsidRDefault="00085A19" w:rsidP="00C740C4">
      <w:pPr>
        <w:pStyle w:val="ListParagraph"/>
        <w:numPr>
          <w:ilvl w:val="1"/>
          <w:numId w:val="5"/>
        </w:numPr>
      </w:pPr>
      <w:r>
        <w:t xml:space="preserve">Recommended approval of the Annual Review with step increase for Matt </w:t>
      </w:r>
      <w:r w:rsidR="00D05EDE">
        <w:t>Maiers</w:t>
      </w:r>
      <w:r>
        <w:t xml:space="preserve"> a part time bartender.</w:t>
      </w:r>
      <w:r>
        <w:br/>
      </w:r>
      <w:r>
        <w:rPr>
          <w:i/>
        </w:rPr>
        <w:t>A motion was made by Councilor Fogarty seconded by Councilor Nelson to approve the annual review with step increase for Matt Maiers.</w:t>
      </w:r>
      <w:r>
        <w:rPr>
          <w:i/>
        </w:rPr>
        <w:br/>
        <w:t>Vote for:  Unanimous</w:t>
      </w:r>
      <w:r>
        <w:rPr>
          <w:i/>
        </w:rPr>
        <w:br/>
        <w:t>Motion carried.</w:t>
      </w:r>
    </w:p>
    <w:p w:rsidR="00D21AC8" w:rsidRDefault="00085A19" w:rsidP="009047B5">
      <w:pPr>
        <w:pStyle w:val="ListParagraph"/>
        <w:numPr>
          <w:ilvl w:val="1"/>
          <w:numId w:val="5"/>
        </w:numPr>
      </w:pPr>
      <w:r>
        <w:t>Recommended the hire of Mitchell Stockman and Matthew Kaczmarek as Part Time Bartenders and Corrine Johnson as a part time Cleaner.</w:t>
      </w:r>
      <w:r>
        <w:br/>
      </w:r>
      <w:r>
        <w:rPr>
          <w:i/>
        </w:rPr>
        <w:t>A motion was made by Councilor Fogarty seconded by Councilor Johnson to approve the hire of Mitchell Stockman as a part time bartender pending drug testing.</w:t>
      </w:r>
      <w:r>
        <w:rPr>
          <w:i/>
        </w:rPr>
        <w:br/>
        <w:t>Vote for:  Unanimous</w:t>
      </w:r>
      <w:r>
        <w:rPr>
          <w:i/>
        </w:rPr>
        <w:br/>
        <w:t>Motion carried.</w:t>
      </w:r>
      <w:r>
        <w:rPr>
          <w:i/>
        </w:rPr>
        <w:br/>
      </w:r>
      <w:r w:rsidR="00D05EDE">
        <w:rPr>
          <w:i/>
        </w:rPr>
        <w:br/>
      </w:r>
      <w:r>
        <w:rPr>
          <w:i/>
        </w:rPr>
        <w:t xml:space="preserve">A motion was made by Councilor Fogarty seconded by Councilor </w:t>
      </w:r>
      <w:r w:rsidR="00D05EDE">
        <w:rPr>
          <w:i/>
        </w:rPr>
        <w:t>Nelson to approve the hire of Matthew Kaczmarek as a part time bartender pending drug testing.</w:t>
      </w:r>
      <w:r w:rsidR="00D05EDE">
        <w:rPr>
          <w:i/>
        </w:rPr>
        <w:br/>
        <w:t>Vote for:  Unanimous</w:t>
      </w:r>
      <w:r w:rsidR="00D05EDE">
        <w:rPr>
          <w:i/>
        </w:rPr>
        <w:br/>
        <w:t>Motion carried.</w:t>
      </w:r>
      <w:r w:rsidR="00D05EDE">
        <w:rPr>
          <w:i/>
        </w:rPr>
        <w:br/>
      </w:r>
      <w:r w:rsidR="00D05EDE">
        <w:rPr>
          <w:i/>
        </w:rPr>
        <w:br/>
        <w:t>A motion was made by Councilor Fogarty seconded by Councilor Nelson to approve the hire of Corinne Johnson as a part time cleaner.</w:t>
      </w:r>
      <w:r w:rsidR="00D05EDE">
        <w:rPr>
          <w:i/>
        </w:rPr>
        <w:br/>
        <w:t>Vote for: Unanimous</w:t>
      </w:r>
      <w:r w:rsidR="00D05EDE">
        <w:rPr>
          <w:i/>
        </w:rPr>
        <w:br/>
        <w:t>Abstain: Councilor Johnson</w:t>
      </w:r>
      <w:r w:rsidR="00D05EDE">
        <w:rPr>
          <w:i/>
        </w:rPr>
        <w:br/>
        <w:t>Motion carried.</w:t>
      </w:r>
    </w:p>
    <w:p w:rsidR="009047B5" w:rsidRDefault="009047B5" w:rsidP="009047B5">
      <w:pPr>
        <w:pStyle w:val="ListParagraph"/>
        <w:numPr>
          <w:ilvl w:val="0"/>
          <w:numId w:val="5"/>
        </w:numPr>
      </w:pPr>
      <w:r>
        <w:t>Public Safety:  Councilor Nelson and Chief Henriksen reported on the following:</w:t>
      </w:r>
    </w:p>
    <w:p w:rsidR="009047B5" w:rsidRDefault="00E063DC" w:rsidP="009047B5">
      <w:pPr>
        <w:pStyle w:val="ListParagraph"/>
        <w:numPr>
          <w:ilvl w:val="1"/>
          <w:numId w:val="5"/>
        </w:numPr>
      </w:pPr>
      <w:r>
        <w:t>Reported that the new e-charging /complaint system is up and running smoothly.</w:t>
      </w:r>
    </w:p>
    <w:p w:rsidR="00E063DC" w:rsidRDefault="00E063DC" w:rsidP="009047B5">
      <w:pPr>
        <w:pStyle w:val="ListParagraph"/>
        <w:numPr>
          <w:ilvl w:val="1"/>
          <w:numId w:val="5"/>
        </w:numPr>
      </w:pPr>
      <w:r>
        <w:t xml:space="preserve">Presented a new contract with McLeod County for the in-squad computer system.  The new contract would call for 4 annual installments of $1,424.77 for a total cost of $5,669.08.  </w:t>
      </w:r>
      <w:r>
        <w:br/>
      </w:r>
      <w:r>
        <w:br/>
      </w:r>
      <w:r>
        <w:rPr>
          <w:i/>
        </w:rPr>
        <w:t xml:space="preserve">A motion was made by Councilor Fogarty seconded by Councilor Johnson to approve an in-squad </w:t>
      </w:r>
      <w:r>
        <w:rPr>
          <w:i/>
        </w:rPr>
        <w:lastRenderedPageBreak/>
        <w:t>computer contract with McLeod County for four years for a total cost of $5,699.08.</w:t>
      </w:r>
      <w:r w:rsidR="00CB1D51">
        <w:rPr>
          <w:i/>
        </w:rPr>
        <w:br/>
        <w:t>Vote for:  Unanimous</w:t>
      </w:r>
      <w:r w:rsidR="00CB1D51">
        <w:rPr>
          <w:i/>
        </w:rPr>
        <w:br/>
        <w:t>Motion carried.</w:t>
      </w:r>
    </w:p>
    <w:p w:rsidR="00225C4C" w:rsidRDefault="00225C4C" w:rsidP="009047B5">
      <w:pPr>
        <w:pStyle w:val="ListParagraph"/>
        <w:numPr>
          <w:ilvl w:val="1"/>
          <w:numId w:val="5"/>
        </w:numPr>
      </w:pPr>
      <w:r>
        <w:t>Reported on proposed legislation that would mandate Police Departments to store voluntarily surrendered firearms.</w:t>
      </w:r>
      <w:r w:rsidR="005F2271">
        <w:t xml:space="preserve">  Forrest noted that this has not been passed by the legislature as of yet.</w:t>
      </w:r>
    </w:p>
    <w:p w:rsidR="005F2271" w:rsidRDefault="005F2271" w:rsidP="009047B5">
      <w:pPr>
        <w:pStyle w:val="ListParagraph"/>
        <w:numPr>
          <w:ilvl w:val="1"/>
          <w:numId w:val="5"/>
        </w:numPr>
      </w:pPr>
      <w:r>
        <w:t>Reported on department activity from 1/22 – 2/19.</w:t>
      </w:r>
    </w:p>
    <w:p w:rsidR="0045726C" w:rsidRDefault="0045726C" w:rsidP="0045726C">
      <w:pPr>
        <w:pStyle w:val="ListParagraph"/>
        <w:numPr>
          <w:ilvl w:val="0"/>
          <w:numId w:val="5"/>
        </w:numPr>
      </w:pPr>
      <w:r>
        <w:t xml:space="preserve">Public Works:  Councilor Johnson reported the following: </w:t>
      </w:r>
    </w:p>
    <w:p w:rsidR="00292E45" w:rsidRDefault="00292E45" w:rsidP="00292E45">
      <w:pPr>
        <w:pStyle w:val="ListParagraph"/>
        <w:numPr>
          <w:ilvl w:val="1"/>
          <w:numId w:val="5"/>
        </w:numPr>
      </w:pPr>
      <w:r>
        <w:t>Reported that snow removal process this season is working well.</w:t>
      </w:r>
    </w:p>
    <w:p w:rsidR="00292E45" w:rsidRDefault="00292E45" w:rsidP="00292E45">
      <w:pPr>
        <w:pStyle w:val="ListParagraph"/>
        <w:numPr>
          <w:ilvl w:val="1"/>
          <w:numId w:val="5"/>
        </w:numPr>
      </w:pPr>
      <w:r>
        <w:t xml:space="preserve">Working with the Civic Assoc. on upgrading electrical service on </w:t>
      </w:r>
      <w:proofErr w:type="spellStart"/>
      <w:r>
        <w:t>Pumphouse</w:t>
      </w:r>
      <w:proofErr w:type="spellEnd"/>
      <w:r>
        <w:t xml:space="preserve"> #1 to be able to service bands for Pola Czesky Days and address condition of panel.</w:t>
      </w:r>
    </w:p>
    <w:p w:rsidR="00292E45" w:rsidRDefault="00292E45" w:rsidP="00292E45">
      <w:pPr>
        <w:pStyle w:val="ListParagraph"/>
        <w:numPr>
          <w:ilvl w:val="1"/>
          <w:numId w:val="5"/>
        </w:numPr>
      </w:pPr>
      <w:r>
        <w:t>Getting price quotes on rain gutters for City Hall</w:t>
      </w:r>
    </w:p>
    <w:p w:rsidR="00292E45" w:rsidRDefault="00292E45" w:rsidP="00292E45">
      <w:pPr>
        <w:pStyle w:val="ListParagraph"/>
        <w:numPr>
          <w:ilvl w:val="1"/>
          <w:numId w:val="5"/>
        </w:numPr>
      </w:pPr>
      <w:r>
        <w:t xml:space="preserve">Getting pricing options on new/used </w:t>
      </w:r>
      <w:proofErr w:type="spellStart"/>
      <w:r>
        <w:t>streetsweeper</w:t>
      </w:r>
      <w:proofErr w:type="spellEnd"/>
    </w:p>
    <w:p w:rsidR="0069052E" w:rsidRDefault="0069052E" w:rsidP="00292E45">
      <w:pPr>
        <w:pStyle w:val="ListParagraph"/>
        <w:numPr>
          <w:ilvl w:val="1"/>
          <w:numId w:val="5"/>
        </w:numPr>
      </w:pPr>
      <w:r>
        <w:t>Reviewed a proposed contract with Maguire Iron for painting the water tower.  The contract is for $23,800 and includes a credit of $4,000 on the contract for installation of the Frost Jacket installed in 2012.</w:t>
      </w:r>
      <w:r>
        <w:br/>
      </w:r>
      <w:r>
        <w:rPr>
          <w:i/>
        </w:rPr>
        <w:t>A motion was made by Councilor Fogarty seconded by Councilor Johnson to approve a contract with Maguire Iron to paint the water tower for an amount of $23,800</w:t>
      </w:r>
      <w:r w:rsidR="00727EF2">
        <w:rPr>
          <w:i/>
        </w:rPr>
        <w:t xml:space="preserve"> plus a $4,000 credit towards outstanding bill for new frost jacket and prior approval of surcharges.</w:t>
      </w:r>
      <w:r w:rsidR="00727EF2">
        <w:rPr>
          <w:i/>
        </w:rPr>
        <w:br/>
        <w:t>Vote for:  Unanimous</w:t>
      </w:r>
      <w:r w:rsidR="00727EF2">
        <w:rPr>
          <w:i/>
        </w:rPr>
        <w:br/>
        <w:t>Motion carried.</w:t>
      </w:r>
    </w:p>
    <w:p w:rsidR="00292E45" w:rsidRDefault="00A40C08" w:rsidP="00292E45">
      <w:pPr>
        <w:pStyle w:val="ListParagraph"/>
        <w:numPr>
          <w:ilvl w:val="0"/>
          <w:numId w:val="5"/>
        </w:numPr>
      </w:pPr>
      <w:r>
        <w:t>Community Development:  Clerk Venier reported that the Planning Commission was in the process of starting to review the comprehensive plan.</w:t>
      </w:r>
    </w:p>
    <w:p w:rsidR="00A40C08" w:rsidRDefault="00A40C08" w:rsidP="00292E45">
      <w:pPr>
        <w:pStyle w:val="ListParagraph"/>
        <w:numPr>
          <w:ilvl w:val="0"/>
          <w:numId w:val="5"/>
        </w:numPr>
      </w:pPr>
      <w:r>
        <w:t>Administration:  Clerk Venier reviewed the following:</w:t>
      </w:r>
    </w:p>
    <w:p w:rsidR="00A40C08" w:rsidRDefault="00A40C08" w:rsidP="00A40C08">
      <w:pPr>
        <w:pStyle w:val="ListParagraph"/>
        <w:numPr>
          <w:ilvl w:val="1"/>
          <w:numId w:val="5"/>
        </w:numPr>
      </w:pPr>
      <w:r>
        <w:t xml:space="preserve">Reviewed year end expense and revenue summary and </w:t>
      </w:r>
      <w:proofErr w:type="spellStart"/>
      <w:r>
        <w:t>year end</w:t>
      </w:r>
      <w:proofErr w:type="spellEnd"/>
      <w:r>
        <w:t xml:space="preserve"> cash balance report.</w:t>
      </w:r>
    </w:p>
    <w:p w:rsidR="00510590" w:rsidRDefault="00510590" w:rsidP="00510590">
      <w:pPr>
        <w:pStyle w:val="ListParagraph"/>
        <w:numPr>
          <w:ilvl w:val="1"/>
          <w:numId w:val="5"/>
        </w:numPr>
      </w:pPr>
      <w:r>
        <w:t>Reviewed a request to transfer the Board of Appeal and Equalization powers to McLeod County until a point which a member of the Council has attended the required training.  Councilors still want to hold an open book hearing; Councilors were informed that the hearing has been scheduled for April 8</w:t>
      </w:r>
      <w:r w:rsidRPr="00510590">
        <w:rPr>
          <w:vertAlign w:val="superscript"/>
        </w:rPr>
        <w:t>th</w:t>
      </w:r>
      <w:r>
        <w:t xml:space="preserve"> at 6pm.</w:t>
      </w:r>
    </w:p>
    <w:p w:rsidR="00510590" w:rsidRDefault="00510590" w:rsidP="00510590"/>
    <w:p w:rsidR="00510590" w:rsidRDefault="00510590" w:rsidP="00510590">
      <w:r>
        <w:rPr>
          <w:i/>
        </w:rPr>
        <w:t>A motion was made by Councilor Nelson seconded by Councilor Johnson to adjourn this regular meeting of the Silver Lake City Council.</w:t>
      </w:r>
      <w:r>
        <w:rPr>
          <w:i/>
        </w:rPr>
        <w:br/>
        <w:t>Vote for:  Unanimous</w:t>
      </w:r>
      <w:r>
        <w:rPr>
          <w:i/>
        </w:rPr>
        <w:br/>
        <w:t>Motion carried; meeting adjourned at 9:25pm.</w:t>
      </w:r>
    </w:p>
    <w:p w:rsidR="00510590" w:rsidRDefault="00510590" w:rsidP="00510590"/>
    <w:p w:rsidR="00510590" w:rsidRDefault="00510590" w:rsidP="00510590">
      <w:r>
        <w:t>_________________________</w:t>
      </w:r>
      <w:r>
        <w:tab/>
      </w:r>
      <w:r>
        <w:tab/>
      </w:r>
      <w:r>
        <w:tab/>
      </w:r>
      <w:r>
        <w:tab/>
      </w:r>
      <w:r>
        <w:tab/>
      </w:r>
      <w:r>
        <w:tab/>
        <w:t>Seal of the City</w:t>
      </w:r>
      <w:proofErr w:type="gramStart"/>
      <w:r>
        <w:t>:</w:t>
      </w:r>
      <w:proofErr w:type="gramEnd"/>
      <w:r>
        <w:br/>
        <w:t>Bruce Bebo, Mayor</w:t>
      </w:r>
      <w:r>
        <w:br/>
      </w:r>
    </w:p>
    <w:p w:rsidR="00510590" w:rsidRPr="00510590" w:rsidRDefault="00510590" w:rsidP="00510590">
      <w:r>
        <w:t>_________________________</w:t>
      </w:r>
      <w:r>
        <w:br/>
        <w:t>Kerry Venier, Clerk/Treasurer</w:t>
      </w:r>
    </w:p>
    <w:p w:rsidR="00C00B5D" w:rsidRPr="00A3131E" w:rsidRDefault="00C00B5D" w:rsidP="00C00B5D"/>
    <w:sectPr w:rsidR="00C00B5D" w:rsidRPr="00A3131E"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66F"/>
    <w:multiLevelType w:val="hybridMultilevel"/>
    <w:tmpl w:val="4E34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E400B"/>
    <w:multiLevelType w:val="hybridMultilevel"/>
    <w:tmpl w:val="BEC8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51AC1"/>
    <w:multiLevelType w:val="hybridMultilevel"/>
    <w:tmpl w:val="6CF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F78CA"/>
    <w:multiLevelType w:val="hybridMultilevel"/>
    <w:tmpl w:val="409A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61054"/>
    <w:multiLevelType w:val="hybridMultilevel"/>
    <w:tmpl w:val="D2A6D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3456C"/>
    <w:multiLevelType w:val="hybridMultilevel"/>
    <w:tmpl w:val="86E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05A38"/>
    <w:rsid w:val="00082FBF"/>
    <w:rsid w:val="00085A19"/>
    <w:rsid w:val="000A3E81"/>
    <w:rsid w:val="00161193"/>
    <w:rsid w:val="00205A38"/>
    <w:rsid w:val="00225C4C"/>
    <w:rsid w:val="00273404"/>
    <w:rsid w:val="00292E45"/>
    <w:rsid w:val="002D57B6"/>
    <w:rsid w:val="00333D80"/>
    <w:rsid w:val="00377938"/>
    <w:rsid w:val="00385673"/>
    <w:rsid w:val="003C7766"/>
    <w:rsid w:val="00427E64"/>
    <w:rsid w:val="0045726C"/>
    <w:rsid w:val="00475B18"/>
    <w:rsid w:val="00510590"/>
    <w:rsid w:val="00562E0F"/>
    <w:rsid w:val="00577751"/>
    <w:rsid w:val="00582DAF"/>
    <w:rsid w:val="005F2271"/>
    <w:rsid w:val="00645205"/>
    <w:rsid w:val="0069052E"/>
    <w:rsid w:val="006D564E"/>
    <w:rsid w:val="006F4A60"/>
    <w:rsid w:val="006F5F63"/>
    <w:rsid w:val="00713E39"/>
    <w:rsid w:val="00727EF2"/>
    <w:rsid w:val="007E5D6D"/>
    <w:rsid w:val="0089052A"/>
    <w:rsid w:val="009047B5"/>
    <w:rsid w:val="00997A6C"/>
    <w:rsid w:val="009C4C0C"/>
    <w:rsid w:val="009D57DB"/>
    <w:rsid w:val="009F23F5"/>
    <w:rsid w:val="00A3131E"/>
    <w:rsid w:val="00A40C08"/>
    <w:rsid w:val="00A71242"/>
    <w:rsid w:val="00B54F37"/>
    <w:rsid w:val="00C00B5D"/>
    <w:rsid w:val="00C44DBB"/>
    <w:rsid w:val="00C740C4"/>
    <w:rsid w:val="00CB1D51"/>
    <w:rsid w:val="00CD4BAF"/>
    <w:rsid w:val="00CD65B5"/>
    <w:rsid w:val="00CE505D"/>
    <w:rsid w:val="00CE7FB6"/>
    <w:rsid w:val="00D05EDE"/>
    <w:rsid w:val="00D21AC8"/>
    <w:rsid w:val="00DD16C8"/>
    <w:rsid w:val="00E063DC"/>
    <w:rsid w:val="00E90AA9"/>
    <w:rsid w:val="00F66DDB"/>
    <w:rsid w:val="00FA5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8</cp:revision>
  <dcterms:created xsi:type="dcterms:W3CDTF">2013-02-26T20:49:00Z</dcterms:created>
  <dcterms:modified xsi:type="dcterms:W3CDTF">2013-03-18T17:40:00Z</dcterms:modified>
</cp:coreProperties>
</file>