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8D" w:rsidRDefault="002E548D">
      <w:r>
        <w:t>Minutes</w:t>
      </w:r>
      <w:r>
        <w:br/>
        <w:t>Silver Lake City Council</w:t>
      </w:r>
      <w:r>
        <w:br/>
        <w:t>Regular Meeting</w:t>
      </w:r>
      <w:r>
        <w:br/>
        <w:t>April 11, 2016</w:t>
      </w:r>
    </w:p>
    <w:p w:rsidR="002E548D" w:rsidRDefault="002E548D">
      <w:r>
        <w:t>Mayor Bruce Bebo called the meeting to order at 6:30pm.</w:t>
      </w:r>
    </w:p>
    <w:p w:rsidR="002E548D" w:rsidRDefault="002E548D">
      <w:r>
        <w:t>Members present:  Mayor Bruce Bebo, Councilors Nolan Johnson, Ken Merrill</w:t>
      </w:r>
      <w:r w:rsidR="00102E9F">
        <w:t>, and Brenda Fogarty</w:t>
      </w:r>
    </w:p>
    <w:p w:rsidR="00102E9F" w:rsidRDefault="00102E9F">
      <w:r>
        <w:t>Absent: Joshua Mason</w:t>
      </w:r>
    </w:p>
    <w:p w:rsidR="00102E9F" w:rsidRDefault="00102E9F">
      <w:r>
        <w:t xml:space="preserve">Others present:  Kerry Venier, Clerk/Treasurer; RJ Cripps, Police Chief; Ty Turnquist, MNSPECT; </w:t>
      </w:r>
      <w:r w:rsidR="00FD4053">
        <w:t xml:space="preserve">Chris Knutson, SEH; </w:t>
      </w:r>
      <w:r>
        <w:t xml:space="preserve">Karin Ramige, Chronicle; </w:t>
      </w:r>
      <w:r w:rsidR="007F79C6">
        <w:t>Clarence Mikolichek; Bev Hoffman</w:t>
      </w:r>
    </w:p>
    <w:p w:rsidR="007F79C6" w:rsidRDefault="007F79C6">
      <w:r>
        <w:rPr>
          <w:i/>
        </w:rPr>
        <w:t>A motion was made by Councilor Fogarty seconded by Councilor Merrill to approve the agenda.</w:t>
      </w:r>
      <w:r>
        <w:rPr>
          <w:i/>
        </w:rPr>
        <w:br/>
        <w:t>Vote for:  Unanimous</w:t>
      </w:r>
      <w:r>
        <w:rPr>
          <w:i/>
        </w:rPr>
        <w:br/>
        <w:t>Motion carried.</w:t>
      </w:r>
    </w:p>
    <w:p w:rsidR="007F79C6" w:rsidRDefault="007F79C6">
      <w:r>
        <w:t>Consent Agenda:</w:t>
      </w:r>
    </w:p>
    <w:p w:rsidR="007F79C6" w:rsidRDefault="007F79C6" w:rsidP="007F79C6">
      <w:pPr>
        <w:pStyle w:val="ListParagraph"/>
        <w:numPr>
          <w:ilvl w:val="0"/>
          <w:numId w:val="1"/>
        </w:numPr>
      </w:pPr>
      <w:r>
        <w:t>Approve minutes of the March 21, 2016 regular meeting.</w:t>
      </w:r>
    </w:p>
    <w:p w:rsidR="007F79C6" w:rsidRDefault="007F79C6" w:rsidP="007F79C6">
      <w:pPr>
        <w:pStyle w:val="ListParagraph"/>
        <w:numPr>
          <w:ilvl w:val="0"/>
          <w:numId w:val="1"/>
        </w:numPr>
      </w:pPr>
      <w:r>
        <w:t xml:space="preserve">Approve payroll #6 &amp; March </w:t>
      </w:r>
      <w:proofErr w:type="spellStart"/>
      <w:r>
        <w:t>Amb</w:t>
      </w:r>
      <w:proofErr w:type="spellEnd"/>
      <w:r>
        <w:t>.</w:t>
      </w:r>
    </w:p>
    <w:p w:rsidR="007F79C6" w:rsidRDefault="007F79C6" w:rsidP="007F79C6">
      <w:pPr>
        <w:pStyle w:val="ListParagraph"/>
        <w:numPr>
          <w:ilvl w:val="0"/>
          <w:numId w:val="1"/>
        </w:numPr>
      </w:pPr>
      <w:r>
        <w:t>Claims to be paid:</w:t>
      </w:r>
      <w:r>
        <w:tab/>
      </w:r>
      <w:r w:rsidR="00FD4053">
        <w:t>$ 21,865.49 (3/31/16)</w:t>
      </w:r>
      <w:r w:rsidR="00FD4053">
        <w:br/>
        <w:t xml:space="preserve"> </w:t>
      </w:r>
      <w:r w:rsidR="00FD4053">
        <w:tab/>
      </w:r>
      <w:r w:rsidR="00FD4053">
        <w:tab/>
      </w:r>
      <w:r w:rsidR="00FD4053">
        <w:tab/>
        <w:t xml:space="preserve">$   </w:t>
      </w:r>
      <w:proofErr w:type="gramStart"/>
      <w:r w:rsidR="00FD4053">
        <w:t>5,836.63  (</w:t>
      </w:r>
      <w:proofErr w:type="gramEnd"/>
      <w:r w:rsidR="00FD4053">
        <w:t>4/05/16)</w:t>
      </w:r>
    </w:p>
    <w:p w:rsidR="00FD4053" w:rsidRDefault="00FD4053" w:rsidP="00FD4053">
      <w:r>
        <w:rPr>
          <w:i/>
        </w:rPr>
        <w:t>A motion was made by Councilor Merrill seconded by Councilor Johnson to approve the Consent Agenda.</w:t>
      </w:r>
      <w:r>
        <w:rPr>
          <w:i/>
        </w:rPr>
        <w:br/>
        <w:t>Vote for:  Unanimous</w:t>
      </w:r>
      <w:r>
        <w:rPr>
          <w:i/>
        </w:rPr>
        <w:br/>
        <w:t>Motion carried.</w:t>
      </w:r>
    </w:p>
    <w:p w:rsidR="00FD4053" w:rsidRDefault="00FD4053" w:rsidP="00FD4053">
      <w:r>
        <w:t>Old Business:</w:t>
      </w:r>
    </w:p>
    <w:p w:rsidR="00057470" w:rsidRDefault="00FD4053" w:rsidP="00057470">
      <w:pPr>
        <w:pStyle w:val="ListParagraph"/>
        <w:numPr>
          <w:ilvl w:val="0"/>
          <w:numId w:val="2"/>
        </w:numPr>
      </w:pPr>
      <w:r>
        <w:t>Chris Knutson of SEH reviewed two proposals for engineering services.  The first proposal was for replacement of a sewer main on Cleveland St from East Ave to Grove Ave</w:t>
      </w:r>
      <w:r w:rsidR="00057470">
        <w:t>.  SEH broke the project into two phases:  Phase 1: Final Design, prep of construction documents and solicitation of bids.  $7,900; and Phase 2: Construction Engineering. $7,200.  Councilors tabled the matter until the April 18</w:t>
      </w:r>
      <w:r w:rsidR="00057470" w:rsidRPr="00057470">
        <w:rPr>
          <w:vertAlign w:val="superscript"/>
        </w:rPr>
        <w:t>th</w:t>
      </w:r>
      <w:r w:rsidR="00057470">
        <w:t xml:space="preserve"> meeting.  The second proposal presented was for a comprehensive Storm Sewer study for the areas of West Frank and Center Streets and East Ave near Cleveland St.  The cost for this study would be in an amount not to exceed $12,500.</w:t>
      </w:r>
      <w:r w:rsidR="00057470">
        <w:br/>
      </w:r>
      <w:r w:rsidR="00057470">
        <w:br/>
      </w:r>
      <w:r w:rsidR="00057470">
        <w:rPr>
          <w:i/>
        </w:rPr>
        <w:t xml:space="preserve"> A motion was made by Councilor Fogarty seconded by Councilor Johnson to approve the supplemental letter agreement with SEH for drainage assessment as presented in an amount not to exceed $12,500.</w:t>
      </w:r>
      <w:r w:rsidR="00E81414">
        <w:rPr>
          <w:i/>
        </w:rPr>
        <w:br/>
        <w:t>Vote for:  Unanimous</w:t>
      </w:r>
      <w:r w:rsidR="00E81414">
        <w:rPr>
          <w:i/>
        </w:rPr>
        <w:br/>
        <w:t>Motion carried.</w:t>
      </w:r>
    </w:p>
    <w:p w:rsidR="00E81414" w:rsidRDefault="00E81414" w:rsidP="00057470">
      <w:pPr>
        <w:pStyle w:val="ListParagraph"/>
        <w:numPr>
          <w:ilvl w:val="0"/>
          <w:numId w:val="2"/>
        </w:numPr>
      </w:pPr>
      <w:r>
        <w:t xml:space="preserve">Councilors discussed the results of televising the sanitary sewer main from East Main St to Grove Ave.  Clerk Venier reported that a repair was made near </w:t>
      </w:r>
      <w:r w:rsidR="00EA4848">
        <w:t>manhole</w:t>
      </w:r>
      <w:r>
        <w:t xml:space="preserve"> on the far end of the sanitary sewer main in the area of the 400 block of Main St E and a line was capped that was dumping storm water into the sanitary line near Grove and Main St E.  PW supervisor will give more information at the next meeting.</w:t>
      </w:r>
    </w:p>
    <w:p w:rsidR="00E81414" w:rsidRDefault="00E81414" w:rsidP="00057470">
      <w:pPr>
        <w:pStyle w:val="ListParagraph"/>
        <w:numPr>
          <w:ilvl w:val="0"/>
          <w:numId w:val="2"/>
        </w:numPr>
      </w:pPr>
      <w:r>
        <w:lastRenderedPageBreak/>
        <w:t xml:space="preserve">Venier reviewed a Storm Water Utility ordinance and discussed the need for the separate utility.  Venier explained that currently the City spends approximately $12,000 per year for repairs to existing storm sewer lines and that this money comes out of the General Fund; by setting up a storm water </w:t>
      </w:r>
      <w:r w:rsidR="00EA4848">
        <w:t>utility</w:t>
      </w:r>
      <w:r>
        <w:t xml:space="preserve"> the City would be able to establish user fees to fund those repairs as opposed to utilizing tax revenues to cover all of the costs.  By establishing user fees some of the users that currently do not pay taxes will participate in sharing the costs to maintain and replace the infrastructure.</w:t>
      </w:r>
      <w:r>
        <w:br/>
        <w:t xml:space="preserve">Councilors directed Venier to research possible incentives </w:t>
      </w:r>
      <w:r w:rsidR="00EA4848">
        <w:t>that could be included if utility customers have measures in place to reduce the amount of storm water that their property contributes to the storm water system.</w:t>
      </w:r>
      <w:r>
        <w:t xml:space="preserve"> </w:t>
      </w:r>
    </w:p>
    <w:p w:rsidR="00E81414" w:rsidRDefault="006F1DDA" w:rsidP="00057470">
      <w:pPr>
        <w:pStyle w:val="ListParagraph"/>
        <w:numPr>
          <w:ilvl w:val="0"/>
          <w:numId w:val="2"/>
        </w:numPr>
      </w:pPr>
      <w:r>
        <w:t>Councilors discussed ideas for possible Economic Development within the City.  Ideas included a closer look at what can be done with dilapidated buildings along Main Street, developing a business subsidy program and looking for matching funding programs for redevelopment/development programs.</w:t>
      </w:r>
    </w:p>
    <w:p w:rsidR="006F1DDA" w:rsidRDefault="006F1DDA" w:rsidP="006F1DDA">
      <w:r>
        <w:t>New Business:</w:t>
      </w:r>
    </w:p>
    <w:p w:rsidR="006F1DDA" w:rsidRDefault="006F1DDA" w:rsidP="006F1DDA">
      <w:pPr>
        <w:pStyle w:val="ListParagraph"/>
        <w:numPr>
          <w:ilvl w:val="0"/>
          <w:numId w:val="3"/>
        </w:numPr>
      </w:pPr>
      <w:r>
        <w:t>Ty Turnquist, MNSPECT reported on the 1</w:t>
      </w:r>
      <w:r w:rsidRPr="006F1DDA">
        <w:rPr>
          <w:vertAlign w:val="superscript"/>
        </w:rPr>
        <w:t>st</w:t>
      </w:r>
      <w:r>
        <w:t xml:space="preserve"> quarter building activity within the City and reported that the Building Permit for Dollar General has been reviewed and approved.  Councilors discussed the desire to have Hwy 7 access to the property and would like to see revised plans if this is not an option.</w:t>
      </w:r>
    </w:p>
    <w:p w:rsidR="006F1DDA" w:rsidRDefault="006F1DDA" w:rsidP="006F1DDA">
      <w:pPr>
        <w:pStyle w:val="ListParagraph"/>
        <w:numPr>
          <w:ilvl w:val="0"/>
          <w:numId w:val="3"/>
        </w:numPr>
      </w:pPr>
      <w:r>
        <w:t>Clerk Venier gave Councilors a handout with the budget progress through the first quarter of 2016.</w:t>
      </w:r>
    </w:p>
    <w:p w:rsidR="006F1DDA" w:rsidRDefault="006F1DDA" w:rsidP="006F1DDA">
      <w:r>
        <w:t>Open Discussion:</w:t>
      </w:r>
    </w:p>
    <w:p w:rsidR="006F1DDA" w:rsidRDefault="006F1DDA" w:rsidP="006F1DDA">
      <w:pPr>
        <w:pStyle w:val="ListParagraph"/>
        <w:numPr>
          <w:ilvl w:val="0"/>
          <w:numId w:val="4"/>
        </w:numPr>
      </w:pPr>
      <w:r>
        <w:t>Police Chief Cripps reported that the department received 15 applications for the FT police officer position and have interviewed 5 candidates and plan to have a finalist to present at the next Council Meeting.</w:t>
      </w:r>
    </w:p>
    <w:p w:rsidR="006F1DDA" w:rsidRDefault="006F1DDA" w:rsidP="006F1DDA">
      <w:r>
        <w:rPr>
          <w:i/>
        </w:rPr>
        <w:t>A motion was made by Councilor Fogarty seconded by Councilor Johnson to adjourn this regular meeting of the Silver Lake City Council.</w:t>
      </w:r>
      <w:r>
        <w:rPr>
          <w:i/>
        </w:rPr>
        <w:br/>
        <w:t>Vote for:  Unanimous</w:t>
      </w:r>
      <w:r>
        <w:rPr>
          <w:i/>
        </w:rPr>
        <w:br/>
        <w:t>Motion carried; meeting adjourned at 9:22PM.</w:t>
      </w:r>
    </w:p>
    <w:p w:rsidR="006F1DDA" w:rsidRDefault="006F1DDA" w:rsidP="006F1DDA"/>
    <w:p w:rsidR="006F1DDA" w:rsidRPr="006F1DDA" w:rsidRDefault="006F1DDA" w:rsidP="006F1DDA">
      <w:r>
        <w:t>________________________________</w:t>
      </w:r>
      <w:r>
        <w:tab/>
      </w:r>
      <w:r>
        <w:tab/>
      </w:r>
      <w:r>
        <w:tab/>
      </w:r>
      <w:r>
        <w:tab/>
      </w:r>
      <w:r>
        <w:tab/>
        <w:t>Seal of the City:</w:t>
      </w:r>
      <w:r>
        <w:br/>
      </w:r>
      <w:bookmarkStart w:id="0" w:name="_GoBack"/>
      <w:bookmarkEnd w:id="0"/>
      <w:r>
        <w:t>Kerry Venier, Clerk/Treasurer</w:t>
      </w:r>
    </w:p>
    <w:sectPr w:rsidR="006F1DDA" w:rsidRPr="006F1D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D3" w:rsidRDefault="001644D3" w:rsidP="001644D3">
      <w:pPr>
        <w:spacing w:after="0" w:line="240" w:lineRule="auto"/>
      </w:pPr>
      <w:r>
        <w:separator/>
      </w:r>
    </w:p>
  </w:endnote>
  <w:endnote w:type="continuationSeparator" w:id="0">
    <w:p w:rsidR="001644D3" w:rsidRDefault="001644D3" w:rsidP="0016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D3" w:rsidRDefault="001644D3" w:rsidP="001644D3">
      <w:pPr>
        <w:spacing w:after="0" w:line="240" w:lineRule="auto"/>
      </w:pPr>
      <w:r>
        <w:separator/>
      </w:r>
    </w:p>
  </w:footnote>
  <w:footnote w:type="continuationSeparator" w:id="0">
    <w:p w:rsidR="001644D3" w:rsidRDefault="001644D3" w:rsidP="0016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D3" w:rsidRDefault="001644D3" w:rsidP="001644D3">
    <w:pPr>
      <w:pStyle w:val="Header"/>
      <w:jc w:val="right"/>
    </w:pPr>
    <w:r>
      <w:t>4-11-16 Minutes</w:t>
    </w:r>
  </w:p>
  <w:p w:rsidR="001644D3" w:rsidRDefault="00164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2F69"/>
    <w:multiLevelType w:val="hybridMultilevel"/>
    <w:tmpl w:val="263E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4143F"/>
    <w:multiLevelType w:val="hybridMultilevel"/>
    <w:tmpl w:val="08C0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F26B9"/>
    <w:multiLevelType w:val="hybridMultilevel"/>
    <w:tmpl w:val="CC9E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E825FD"/>
    <w:multiLevelType w:val="hybridMultilevel"/>
    <w:tmpl w:val="B998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8D"/>
    <w:rsid w:val="00057470"/>
    <w:rsid w:val="00102E9F"/>
    <w:rsid w:val="001644D3"/>
    <w:rsid w:val="002E548D"/>
    <w:rsid w:val="006F1DDA"/>
    <w:rsid w:val="006F20A9"/>
    <w:rsid w:val="007F79C6"/>
    <w:rsid w:val="00AF721E"/>
    <w:rsid w:val="00E81414"/>
    <w:rsid w:val="00EA4848"/>
    <w:rsid w:val="00FD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D2207-B68D-4D2D-B875-3FF762FB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9C6"/>
    <w:pPr>
      <w:ind w:left="720"/>
      <w:contextualSpacing/>
    </w:pPr>
  </w:style>
  <w:style w:type="paragraph" w:styleId="Header">
    <w:name w:val="header"/>
    <w:basedOn w:val="Normal"/>
    <w:link w:val="HeaderChar"/>
    <w:uiPriority w:val="99"/>
    <w:unhideWhenUsed/>
    <w:rsid w:val="0016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4D3"/>
  </w:style>
  <w:style w:type="paragraph" w:styleId="Footer">
    <w:name w:val="footer"/>
    <w:basedOn w:val="Normal"/>
    <w:link w:val="FooterChar"/>
    <w:uiPriority w:val="99"/>
    <w:unhideWhenUsed/>
    <w:rsid w:val="0016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4D3"/>
  </w:style>
  <w:style w:type="paragraph" w:styleId="BalloonText">
    <w:name w:val="Balloon Text"/>
    <w:basedOn w:val="Normal"/>
    <w:link w:val="BalloonTextChar"/>
    <w:uiPriority w:val="99"/>
    <w:semiHidden/>
    <w:unhideWhenUsed/>
    <w:rsid w:val="00164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4</cp:revision>
  <cp:lastPrinted>2016-04-18T18:11:00Z</cp:lastPrinted>
  <dcterms:created xsi:type="dcterms:W3CDTF">2016-04-18T13:56:00Z</dcterms:created>
  <dcterms:modified xsi:type="dcterms:W3CDTF">2017-05-19T14:03:00Z</dcterms:modified>
</cp:coreProperties>
</file>