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21E" w:rsidRDefault="00C42E21">
      <w:r>
        <w:t>Minutes</w:t>
      </w:r>
      <w:r>
        <w:br/>
        <w:t>Silver Lake City Council</w:t>
      </w:r>
      <w:r>
        <w:br/>
        <w:t>Reg</w:t>
      </w:r>
      <w:r w:rsidR="0037118E">
        <w:t>ular Meeting</w:t>
      </w:r>
      <w:r w:rsidR="0037118E">
        <w:br/>
        <w:t>October 17, 2016</w:t>
      </w:r>
    </w:p>
    <w:p w:rsidR="0037118E" w:rsidRDefault="0037118E">
      <w:r>
        <w:t>Mayor Bruce Bebo called the meeting to order at 6:30pm.</w:t>
      </w:r>
    </w:p>
    <w:p w:rsidR="0037118E" w:rsidRDefault="00753D54">
      <w:r>
        <w:t>Members present:  Mayor Bruce Bebo, Councilors Ken Merrill, Josh Mason, and Brenda Fogarty</w:t>
      </w:r>
    </w:p>
    <w:p w:rsidR="00753D54" w:rsidRDefault="00753D54">
      <w:r>
        <w:t>Absent:  Councilor Nolan Johnson</w:t>
      </w:r>
    </w:p>
    <w:p w:rsidR="00753D54" w:rsidRDefault="00753D54">
      <w:r>
        <w:t>Others present:  Kerry Venier, Clerk/Treasurer;</w:t>
      </w:r>
      <w:r w:rsidR="004B240D">
        <w:t xml:space="preserve"> Greg Stang and Chris Gutschow of People Services, Margaret Mikolichek; Bret Madsen</w:t>
      </w:r>
    </w:p>
    <w:p w:rsidR="004B240D" w:rsidRDefault="004B240D">
      <w:r>
        <w:t>Consent Agenda:</w:t>
      </w:r>
      <w:bookmarkStart w:id="0" w:name="_GoBack"/>
      <w:bookmarkEnd w:id="0"/>
    </w:p>
    <w:p w:rsidR="004B240D" w:rsidRDefault="004B240D" w:rsidP="004B240D">
      <w:pPr>
        <w:pStyle w:val="ListParagraph"/>
        <w:numPr>
          <w:ilvl w:val="0"/>
          <w:numId w:val="1"/>
        </w:numPr>
      </w:pPr>
      <w:r>
        <w:t>Approve minutes from October 3, 2016 regular meeting.</w:t>
      </w:r>
    </w:p>
    <w:p w:rsidR="004B240D" w:rsidRDefault="00B34524" w:rsidP="004B240D">
      <w:pPr>
        <w:pStyle w:val="ListParagraph"/>
        <w:numPr>
          <w:ilvl w:val="0"/>
          <w:numId w:val="1"/>
        </w:numPr>
      </w:pPr>
      <w:r>
        <w:t>Payroll #21,22,3</w:t>
      </w:r>
      <w:r w:rsidRPr="00B34524">
        <w:rPr>
          <w:vertAlign w:val="superscript"/>
        </w:rPr>
        <w:t>rd</w:t>
      </w:r>
      <w:r>
        <w:t xml:space="preserve"> </w:t>
      </w:r>
      <w:proofErr w:type="spellStart"/>
      <w:r>
        <w:t>Qtr</w:t>
      </w:r>
      <w:proofErr w:type="spellEnd"/>
      <w:r>
        <w:t xml:space="preserve"> &amp; Sept </w:t>
      </w:r>
      <w:proofErr w:type="spellStart"/>
      <w:r>
        <w:t>Amb</w:t>
      </w:r>
      <w:proofErr w:type="spellEnd"/>
    </w:p>
    <w:p w:rsidR="00B34524" w:rsidRDefault="00B34524" w:rsidP="004B240D">
      <w:pPr>
        <w:pStyle w:val="ListParagraph"/>
        <w:numPr>
          <w:ilvl w:val="0"/>
          <w:numId w:val="1"/>
        </w:numPr>
      </w:pPr>
      <w:r>
        <w:t>Claims to be paid:</w:t>
      </w:r>
      <w:r>
        <w:tab/>
        <w:t>$32,123.33 (9/29/16)</w:t>
      </w:r>
      <w:r>
        <w:br/>
        <w:t xml:space="preserve"> </w:t>
      </w:r>
      <w:r>
        <w:tab/>
      </w:r>
      <w:r>
        <w:tab/>
      </w:r>
      <w:r>
        <w:tab/>
        <w:t>$14,473.86 (10/3/16)</w:t>
      </w:r>
      <w:r>
        <w:br/>
        <w:t xml:space="preserve"> </w:t>
      </w:r>
      <w:r>
        <w:tab/>
      </w:r>
      <w:r>
        <w:tab/>
      </w:r>
      <w:r>
        <w:tab/>
        <w:t>$88,501.92 (10/17/16)</w:t>
      </w:r>
    </w:p>
    <w:p w:rsidR="00B34524" w:rsidRDefault="00B34524" w:rsidP="00B34524">
      <w:r>
        <w:rPr>
          <w:i/>
        </w:rPr>
        <w:t>A motion was made by Councilor Fogarty seconded by Councilor Merrill to approve the Consent Agenda.</w:t>
      </w:r>
      <w:r>
        <w:rPr>
          <w:i/>
        </w:rPr>
        <w:br/>
        <w:t>Vote for:  Unanimous</w:t>
      </w:r>
      <w:r>
        <w:rPr>
          <w:i/>
        </w:rPr>
        <w:br/>
        <w:t>Motion carried.</w:t>
      </w:r>
    </w:p>
    <w:p w:rsidR="001F1459" w:rsidRDefault="001F1459" w:rsidP="00B34524">
      <w:r>
        <w:t>Old Business:</w:t>
      </w:r>
    </w:p>
    <w:p w:rsidR="001F1459" w:rsidRDefault="001F1459" w:rsidP="001F1459">
      <w:pPr>
        <w:pStyle w:val="ListParagraph"/>
        <w:numPr>
          <w:ilvl w:val="0"/>
          <w:numId w:val="2"/>
        </w:numPr>
      </w:pPr>
      <w:r>
        <w:t xml:space="preserve">Councilors held a public hearing regarding a petition for annexation for parcel </w:t>
      </w:r>
      <w:proofErr w:type="gramStart"/>
      <w:r>
        <w:t>05.051.0145 ,</w:t>
      </w:r>
      <w:proofErr w:type="gramEnd"/>
      <w:r>
        <w:t xml:space="preserve"> no representative for the petitioner was present and no public comments were received on the matter.</w:t>
      </w:r>
    </w:p>
    <w:p w:rsidR="001F1459" w:rsidRDefault="001F1459" w:rsidP="00C151FC">
      <w:pPr>
        <w:pStyle w:val="ListParagraph"/>
        <w:numPr>
          <w:ilvl w:val="0"/>
          <w:numId w:val="2"/>
        </w:numPr>
      </w:pPr>
      <w:r>
        <w:t>Councilors reviewed a resolution approve the purchase of tax fo</w:t>
      </w:r>
      <w:r w:rsidR="00C151FC">
        <w:t>rfeited land from McLeod County located at 121 Main St W.</w:t>
      </w:r>
      <w:r w:rsidR="00C151FC">
        <w:br/>
      </w:r>
      <w:r w:rsidR="00C151FC">
        <w:rPr>
          <w:i/>
          <w:caps/>
        </w:rPr>
        <w:t xml:space="preserve"> </w:t>
      </w:r>
      <w:r>
        <w:br/>
      </w:r>
      <w:r w:rsidR="00F85834">
        <w:rPr>
          <w:i/>
        </w:rPr>
        <w:t xml:space="preserve">A motion was made by Councilor Merrill seconded by Councilor Mason to approve </w:t>
      </w:r>
      <w:r w:rsidR="00E91DCD">
        <w:rPr>
          <w:i/>
        </w:rPr>
        <w:t>Resolution</w:t>
      </w:r>
      <w:r w:rsidR="00F85834">
        <w:rPr>
          <w:i/>
        </w:rPr>
        <w:t xml:space="preserve"> 16-20 approving the purchase of Tax Forfeited Land from McLeod County.</w:t>
      </w:r>
      <w:r w:rsidR="00F85834">
        <w:rPr>
          <w:i/>
        </w:rPr>
        <w:br/>
        <w:t>Vote for:  Unanimous</w:t>
      </w:r>
      <w:r w:rsidR="00F85834">
        <w:rPr>
          <w:i/>
        </w:rPr>
        <w:br/>
        <w:t>Motion carried.</w:t>
      </w:r>
    </w:p>
    <w:p w:rsidR="00F85834" w:rsidRDefault="00F85834" w:rsidP="00F85834">
      <w:r>
        <w:t>New Business:</w:t>
      </w:r>
    </w:p>
    <w:p w:rsidR="00F85834" w:rsidRDefault="00F85834" w:rsidP="00F85834">
      <w:pPr>
        <w:pStyle w:val="ListParagraph"/>
        <w:numPr>
          <w:ilvl w:val="0"/>
          <w:numId w:val="3"/>
        </w:numPr>
      </w:pPr>
      <w:r>
        <w:t>Kandis Hanson of MNSPECT gave the quarterly report on building inspection services.</w:t>
      </w:r>
    </w:p>
    <w:p w:rsidR="00F85834" w:rsidRDefault="00F06043" w:rsidP="00F85834">
      <w:pPr>
        <w:pStyle w:val="ListParagraph"/>
        <w:numPr>
          <w:ilvl w:val="0"/>
          <w:numId w:val="3"/>
        </w:numPr>
      </w:pPr>
      <w:r>
        <w:t>Councilors reviewed and discussed an ordinance opting out of Family Health Care Dwellings as defined in MN Stat. 462.3593.  Councilors tabled the matter to a later date.</w:t>
      </w:r>
    </w:p>
    <w:p w:rsidR="00F06043" w:rsidRDefault="00F06043" w:rsidP="00F06043">
      <w:r>
        <w:t>Department Business:</w:t>
      </w:r>
    </w:p>
    <w:p w:rsidR="00F06043" w:rsidRDefault="00F06043" w:rsidP="00903212">
      <w:pPr>
        <w:pStyle w:val="ListParagraph"/>
        <w:numPr>
          <w:ilvl w:val="0"/>
          <w:numId w:val="5"/>
        </w:numPr>
      </w:pPr>
      <w:r>
        <w:t>Public Works: Clerk Venier reported the following:</w:t>
      </w:r>
      <w:r>
        <w:tab/>
      </w:r>
    </w:p>
    <w:p w:rsidR="00F06043" w:rsidRDefault="00F06043" w:rsidP="00903212">
      <w:pPr>
        <w:pStyle w:val="ListParagraph"/>
        <w:numPr>
          <w:ilvl w:val="1"/>
          <w:numId w:val="5"/>
        </w:numPr>
      </w:pPr>
      <w:r>
        <w:t>I have no firm return to work date for either Dale or Gary at this point; I am currently planning to cover street, parks, water/sewer duties until Feb. 2017.</w:t>
      </w:r>
    </w:p>
    <w:p w:rsidR="00F06043" w:rsidRDefault="00F06043" w:rsidP="00903212">
      <w:pPr>
        <w:pStyle w:val="ListParagraph"/>
        <w:numPr>
          <w:ilvl w:val="1"/>
          <w:numId w:val="5"/>
        </w:numPr>
      </w:pPr>
      <w:r>
        <w:lastRenderedPageBreak/>
        <w:t>People Services has come in and are familiar with our water/sewer operations and have been working on the following:</w:t>
      </w:r>
    </w:p>
    <w:p w:rsidR="00F06043" w:rsidRDefault="00F06043" w:rsidP="00903212">
      <w:pPr>
        <w:pStyle w:val="ListParagraph"/>
        <w:numPr>
          <w:ilvl w:val="2"/>
          <w:numId w:val="5"/>
        </w:numPr>
      </w:pPr>
      <w:r>
        <w:t>Repaired chlorinator pump on well #1;</w:t>
      </w:r>
    </w:p>
    <w:p w:rsidR="00F06043" w:rsidRDefault="00F06043" w:rsidP="00903212">
      <w:pPr>
        <w:pStyle w:val="ListParagraph"/>
        <w:numPr>
          <w:ilvl w:val="2"/>
          <w:numId w:val="5"/>
        </w:numPr>
      </w:pPr>
      <w:r>
        <w:t>Working on water sample submission to the State for quarterly requirements as well as fluoride sample.</w:t>
      </w:r>
    </w:p>
    <w:p w:rsidR="00F06043" w:rsidRDefault="00F06043" w:rsidP="00903212">
      <w:pPr>
        <w:pStyle w:val="ListParagraph"/>
        <w:numPr>
          <w:ilvl w:val="2"/>
          <w:numId w:val="5"/>
        </w:numPr>
      </w:pPr>
      <w:r>
        <w:t>Working on prepping for fall discharge of ponds;</w:t>
      </w:r>
    </w:p>
    <w:p w:rsidR="00F06043" w:rsidRDefault="00F06043" w:rsidP="00903212">
      <w:pPr>
        <w:pStyle w:val="ListParagraph"/>
        <w:numPr>
          <w:ilvl w:val="2"/>
          <w:numId w:val="5"/>
        </w:numPr>
      </w:pPr>
      <w:r>
        <w:t>Completing Oct DMR submission to MPCA;</w:t>
      </w:r>
    </w:p>
    <w:p w:rsidR="00F06043" w:rsidRDefault="00F06043" w:rsidP="00903212">
      <w:pPr>
        <w:pStyle w:val="ListParagraph"/>
        <w:numPr>
          <w:ilvl w:val="2"/>
          <w:numId w:val="5"/>
        </w:numPr>
      </w:pPr>
      <w:r>
        <w:t>Completing one call locates as they come in.</w:t>
      </w:r>
    </w:p>
    <w:p w:rsidR="00F06043" w:rsidRDefault="00F06043" w:rsidP="00903212">
      <w:pPr>
        <w:pStyle w:val="ListParagraph"/>
        <w:numPr>
          <w:ilvl w:val="1"/>
          <w:numId w:val="5"/>
        </w:numPr>
      </w:pPr>
      <w:r>
        <w:t>Lonnie Coles sweeping services has completed one pass of sweeping on City streets and we will have them back once leaves continue to fall.  The cost is $100/hour and includes labor and equipment (initial sweeping took approx... 8 hours)</w:t>
      </w:r>
    </w:p>
    <w:p w:rsidR="00F06043" w:rsidRDefault="00F06043" w:rsidP="00903212">
      <w:pPr>
        <w:pStyle w:val="ListParagraph"/>
        <w:numPr>
          <w:ilvl w:val="1"/>
          <w:numId w:val="5"/>
        </w:numPr>
      </w:pPr>
      <w:r>
        <w:t>Continuing to look for options for plowing operations.</w:t>
      </w:r>
    </w:p>
    <w:p w:rsidR="00F06043" w:rsidRDefault="00F06043" w:rsidP="00903212">
      <w:pPr>
        <w:pStyle w:val="ListParagraph"/>
        <w:numPr>
          <w:ilvl w:val="1"/>
          <w:numId w:val="5"/>
        </w:numPr>
      </w:pPr>
      <w:r>
        <w:t>Request for purchase of new broom for Lawn Tractor Sweeper attachment; cost is $983.00 and will be purchased through L&amp;P supply.  This is a planned purchase and included in the 2016 budget.</w:t>
      </w:r>
    </w:p>
    <w:p w:rsidR="00F06043" w:rsidRDefault="00F06043" w:rsidP="00903212">
      <w:pPr>
        <w:pStyle w:val="ListParagraph"/>
        <w:numPr>
          <w:ilvl w:val="1"/>
          <w:numId w:val="5"/>
        </w:numPr>
      </w:pPr>
      <w:r>
        <w:t>Lions bathrooms is winterized and Aqua logic is scheduled to come out to make sure pool is winterized as well.</w:t>
      </w:r>
    </w:p>
    <w:p w:rsidR="00F06043" w:rsidRDefault="00F06043" w:rsidP="00903212">
      <w:pPr>
        <w:pStyle w:val="ListParagraph"/>
        <w:numPr>
          <w:ilvl w:val="1"/>
          <w:numId w:val="5"/>
        </w:numPr>
      </w:pPr>
      <w:r>
        <w:t>Found issues with Cleveland St paving and Juul Contracting will be in touch with the Sub Contractor to make necessary repairs.</w:t>
      </w:r>
    </w:p>
    <w:p w:rsidR="00F06043" w:rsidRDefault="00F06043" w:rsidP="00903212">
      <w:pPr>
        <w:pStyle w:val="ListParagraph"/>
        <w:numPr>
          <w:ilvl w:val="1"/>
          <w:numId w:val="5"/>
        </w:numPr>
      </w:pPr>
      <w:r>
        <w:t>Leaf and Brush pile cleanup is being scheduled with Creekside.</w:t>
      </w:r>
    </w:p>
    <w:p w:rsidR="00F06043" w:rsidRDefault="00F06043" w:rsidP="00903212">
      <w:pPr>
        <w:pStyle w:val="ListParagraph"/>
        <w:numPr>
          <w:ilvl w:val="1"/>
          <w:numId w:val="5"/>
        </w:numPr>
      </w:pPr>
      <w:r>
        <w:t>Contractor is waiting for Hwy 7 ditch to dry up more to complete restoration for the sewer main replacement project in that area.</w:t>
      </w:r>
    </w:p>
    <w:p w:rsidR="003F333C" w:rsidRDefault="00F06043" w:rsidP="003F333C">
      <w:pPr>
        <w:pStyle w:val="ListParagraph"/>
        <w:numPr>
          <w:ilvl w:val="1"/>
          <w:numId w:val="5"/>
        </w:numPr>
      </w:pPr>
      <w:r>
        <w:t>Approve payment request from Juul Contracting for Cleveland St project (less paving until corrections are made)</w:t>
      </w:r>
      <w:r w:rsidR="00E91DCD">
        <w:t>.</w:t>
      </w:r>
    </w:p>
    <w:p w:rsidR="00E91DCD" w:rsidRDefault="00E91DCD" w:rsidP="003F333C">
      <w:pPr>
        <w:pStyle w:val="ListParagraph"/>
        <w:numPr>
          <w:ilvl w:val="0"/>
          <w:numId w:val="5"/>
        </w:numPr>
      </w:pPr>
      <w:r>
        <w:t>Community Development:  Councilors heard o</w:t>
      </w:r>
      <w:r w:rsidR="005D068A">
        <w:t>f a complaint involving a fence</w:t>
      </w:r>
      <w:r>
        <w:t xml:space="preserve"> and </w:t>
      </w:r>
      <w:r w:rsidR="005D068A">
        <w:t xml:space="preserve">a </w:t>
      </w:r>
      <w:r>
        <w:t xml:space="preserve">request to pay survey costs: 120 Cleveland St SW.  </w:t>
      </w:r>
      <w:r w:rsidR="005D068A">
        <w:t>Margaret Mikolichek is the property</w:t>
      </w:r>
      <w:r>
        <w:t xml:space="preserve"> </w:t>
      </w:r>
      <w:r w:rsidR="005D068A">
        <w:t>o</w:t>
      </w:r>
      <w:r>
        <w:t xml:space="preserve">wner at 120 Cleveland St SE rents the property out.  The Renter signed of as the property owner to grant a variance to the abutting property owner at 117 Grove Ave to construct a fence on the property line.  The fence permit was issued and the fence was constructed.  The property owner brought the matter to our attention and that the renter had signed as the owner, which is not the case.  We issued a letter to the owner at 117 Grove Ave N to comply with the 2’ setback or get the owner’s permission and turned the matter over to MNSPECT.  </w:t>
      </w:r>
      <w:r>
        <w:br/>
        <w:t xml:space="preserve">The property line was in dispute and MNSPECT informed the owner at 117 Grove Ave SE that a survey would be required if the property line was in dispute.  The Owners at 120 Cleveland Ave SE chose to have a survey completed on their own and now would like the City to pay for it.  </w:t>
      </w:r>
      <w:r>
        <w:br/>
      </w:r>
      <w:r w:rsidR="005D068A">
        <w:t>Clerk Venier informed Councilors that t</w:t>
      </w:r>
      <w:r>
        <w:t>his is a dispute between the two property owners and the renter had falsely signed the Property Line Authorization Form; once we were made aware of the issue the Fence Owner was notified to correct the situation.</w:t>
      </w:r>
      <w:r w:rsidR="009F5337">
        <w:t xml:space="preserve">   Venier also discussed the matter with the City Attorney and she </w:t>
      </w:r>
      <w:proofErr w:type="gramStart"/>
      <w:r w:rsidR="009F5337">
        <w:t>was in agreement</w:t>
      </w:r>
      <w:proofErr w:type="gramEnd"/>
      <w:r w:rsidR="009F5337">
        <w:t xml:space="preserve"> that the City had done everything it was supposed to do to correct the situation and was not responsible for the survey bill.  Mikolichek told Councilors that the neighbor would not pay for half the bill and so she wanted the City to pay for half.</w:t>
      </w:r>
      <w:r w:rsidR="009F5337">
        <w:br/>
      </w:r>
      <w:r w:rsidR="009F5337">
        <w:rPr>
          <w:i/>
        </w:rPr>
        <w:t>A motion was made by Councilor Fogarty seconded by Councilor Mason to pay $250 to Margaret Mikolichek for part of the cost of the Survey.</w:t>
      </w:r>
      <w:r w:rsidR="009F5337">
        <w:rPr>
          <w:i/>
        </w:rPr>
        <w:br/>
      </w:r>
      <w:r w:rsidR="009F5337">
        <w:rPr>
          <w:i/>
        </w:rPr>
        <w:lastRenderedPageBreak/>
        <w:t>Vote for:  Mayor Bebo, Councilors Mason, and Fogarty</w:t>
      </w:r>
      <w:r w:rsidR="009F5337">
        <w:rPr>
          <w:i/>
        </w:rPr>
        <w:br/>
        <w:t>Against:  Councilor Merrill.</w:t>
      </w:r>
      <w:r w:rsidR="009F5337">
        <w:rPr>
          <w:i/>
        </w:rPr>
        <w:br/>
        <w:t>Motion carried.</w:t>
      </w:r>
    </w:p>
    <w:p w:rsidR="009F5337" w:rsidRDefault="009F5337" w:rsidP="003F333C">
      <w:pPr>
        <w:pStyle w:val="ListParagraph"/>
        <w:numPr>
          <w:ilvl w:val="0"/>
          <w:numId w:val="5"/>
        </w:numPr>
      </w:pPr>
      <w:r>
        <w:t>Administration:  Clerk Venier reported the following:</w:t>
      </w:r>
    </w:p>
    <w:p w:rsidR="009F5337" w:rsidRDefault="009F5337" w:rsidP="009F5337">
      <w:pPr>
        <w:pStyle w:val="ListParagraph"/>
        <w:numPr>
          <w:ilvl w:val="1"/>
          <w:numId w:val="5"/>
        </w:numPr>
      </w:pPr>
      <w:r>
        <w:t>Reviewed September Treasurer’s Report.</w:t>
      </w:r>
    </w:p>
    <w:p w:rsidR="009F5337" w:rsidRDefault="009F5337" w:rsidP="009F5337">
      <w:pPr>
        <w:pStyle w:val="ListParagraph"/>
        <w:numPr>
          <w:ilvl w:val="1"/>
          <w:numId w:val="5"/>
        </w:numPr>
      </w:pPr>
      <w:r>
        <w:t>Reviewed asbestos removal bid that was submitted by Brett Madsen noting that it was $12,000 for the roof removal and $4,500 for siding removal.  Councilors directed Clerk Venier to get another proposal.</w:t>
      </w:r>
    </w:p>
    <w:p w:rsidR="009F5337" w:rsidRDefault="009F5337" w:rsidP="009F5337">
      <w:pPr>
        <w:pStyle w:val="ListParagraph"/>
        <w:numPr>
          <w:ilvl w:val="1"/>
          <w:numId w:val="5"/>
        </w:numPr>
      </w:pPr>
      <w:r>
        <w:t>Reviewed a resolution approving assessments for delinquent utility accounts and other work as directed by the City Code.</w:t>
      </w:r>
      <w:r>
        <w:br/>
      </w:r>
      <w:r>
        <w:rPr>
          <w:i/>
        </w:rPr>
        <w:t>A motion was made by Councilor Merrill seconded by Councilor Fogarty to approve Resolution 16-21.</w:t>
      </w:r>
      <w:r>
        <w:rPr>
          <w:i/>
        </w:rPr>
        <w:br/>
        <w:t>Vote for:  Unanimous</w:t>
      </w:r>
      <w:r>
        <w:rPr>
          <w:i/>
        </w:rPr>
        <w:br/>
        <w:t>Motion carried.</w:t>
      </w:r>
    </w:p>
    <w:p w:rsidR="00DB4E5B" w:rsidRDefault="00DB4E5B" w:rsidP="00DB4E5B">
      <w:pPr>
        <w:pStyle w:val="ListParagraph"/>
        <w:numPr>
          <w:ilvl w:val="0"/>
          <w:numId w:val="5"/>
        </w:numPr>
      </w:pPr>
      <w:r>
        <w:t>Public Safety:  Police Chief Cripps reviewed the following:</w:t>
      </w:r>
    </w:p>
    <w:p w:rsidR="00DB4E5B" w:rsidRDefault="00DB4E5B" w:rsidP="00DB4E5B">
      <w:pPr>
        <w:pStyle w:val="ListParagraph"/>
        <w:numPr>
          <w:ilvl w:val="1"/>
          <w:numId w:val="5"/>
        </w:numPr>
      </w:pPr>
      <w:r>
        <w:t>Working on training to use and administer Narcan for drug overdose scenarios.</w:t>
      </w:r>
    </w:p>
    <w:p w:rsidR="00DB4E5B" w:rsidRDefault="00DB4E5B" w:rsidP="00DB4E5B">
      <w:pPr>
        <w:pStyle w:val="ListParagraph"/>
        <w:numPr>
          <w:ilvl w:val="1"/>
          <w:numId w:val="5"/>
        </w:numPr>
      </w:pPr>
      <w:r>
        <w:t>Working on updating night call list with emergency contact info for businesses within the City.</w:t>
      </w:r>
    </w:p>
    <w:p w:rsidR="00DB4E5B" w:rsidRDefault="00DB4E5B" w:rsidP="00DB4E5B">
      <w:pPr>
        <w:pStyle w:val="ListParagraph"/>
        <w:numPr>
          <w:ilvl w:val="1"/>
          <w:numId w:val="5"/>
        </w:numPr>
      </w:pPr>
      <w:r>
        <w:t>Updated costs for the new squad.</w:t>
      </w:r>
    </w:p>
    <w:p w:rsidR="00DB4E5B" w:rsidRDefault="00DB4E5B" w:rsidP="00DB4E5B">
      <w:pPr>
        <w:pStyle w:val="ListParagraph"/>
        <w:numPr>
          <w:ilvl w:val="0"/>
          <w:numId w:val="5"/>
        </w:numPr>
      </w:pPr>
      <w:r>
        <w:t>MLS:  Councilor Merrill reviewed the following:</w:t>
      </w:r>
    </w:p>
    <w:p w:rsidR="00DB4E5B" w:rsidRDefault="00DB4E5B" w:rsidP="00DB4E5B">
      <w:pPr>
        <w:pStyle w:val="ListParagraph"/>
        <w:numPr>
          <w:ilvl w:val="1"/>
          <w:numId w:val="5"/>
        </w:numPr>
      </w:pPr>
      <w:r>
        <w:t>Liquor Store revenues were at $41,542 for September with a net loss for the month of $4,676.</w:t>
      </w:r>
    </w:p>
    <w:p w:rsidR="00DB4E5B" w:rsidRDefault="00DB4E5B" w:rsidP="00DB4E5B">
      <w:pPr>
        <w:pStyle w:val="ListParagraph"/>
        <w:numPr>
          <w:ilvl w:val="1"/>
          <w:numId w:val="5"/>
        </w:numPr>
      </w:pPr>
      <w:r>
        <w:rPr>
          <w:i/>
        </w:rPr>
        <w:t>A motion was made by Councilor Merrill seconded by Councilor Fogarty to approve the annual review for Bonnie Dahl.</w:t>
      </w:r>
      <w:r>
        <w:rPr>
          <w:i/>
        </w:rPr>
        <w:br/>
        <w:t>Vote for:  Unanimous</w:t>
      </w:r>
      <w:r>
        <w:rPr>
          <w:i/>
        </w:rPr>
        <w:br/>
        <w:t>Motion carried.</w:t>
      </w:r>
    </w:p>
    <w:p w:rsidR="0047590B" w:rsidRDefault="0047590B" w:rsidP="0047590B">
      <w:r>
        <w:t>Open Discussion:</w:t>
      </w:r>
    </w:p>
    <w:p w:rsidR="0047590B" w:rsidRDefault="0047590B" w:rsidP="0047590B">
      <w:pPr>
        <w:pStyle w:val="ListParagraph"/>
        <w:numPr>
          <w:ilvl w:val="0"/>
          <w:numId w:val="7"/>
        </w:numPr>
      </w:pPr>
      <w:r>
        <w:t>Discussed reviewing the Storm Water Utility and the Budget in November.</w:t>
      </w:r>
    </w:p>
    <w:p w:rsidR="0047590B" w:rsidRDefault="0047590B" w:rsidP="0047590B">
      <w:pPr>
        <w:pStyle w:val="ListParagraph"/>
        <w:numPr>
          <w:ilvl w:val="0"/>
          <w:numId w:val="7"/>
        </w:numPr>
      </w:pPr>
      <w:r>
        <w:t xml:space="preserve">Councilor Merrill asked that the idea of getting rid of the current </w:t>
      </w:r>
    </w:p>
    <w:p w:rsidR="0047590B" w:rsidRDefault="0047590B" w:rsidP="0047590B">
      <w:pPr>
        <w:rPr>
          <w:i/>
        </w:rPr>
      </w:pPr>
      <w:r>
        <w:rPr>
          <w:i/>
        </w:rPr>
        <w:t>A motion was made by Councilor Fogarty seconded by Councilor Mason to adjourn this regular meeting of the Silver Lake City Council.</w:t>
      </w:r>
      <w:r>
        <w:rPr>
          <w:i/>
        </w:rPr>
        <w:br/>
        <w:t>Vote for:  Unanimous</w:t>
      </w:r>
      <w:r>
        <w:rPr>
          <w:i/>
        </w:rPr>
        <w:br/>
        <w:t>Motion carried; meeting adjourned at 9:46pm.</w:t>
      </w:r>
    </w:p>
    <w:p w:rsidR="0047590B" w:rsidRDefault="0047590B" w:rsidP="0047590B"/>
    <w:p w:rsidR="0047590B" w:rsidRDefault="0047590B" w:rsidP="0047590B"/>
    <w:p w:rsidR="0047590B" w:rsidRPr="0047590B" w:rsidRDefault="0047590B" w:rsidP="0047590B">
      <w:r>
        <w:t>_____________________________</w:t>
      </w:r>
      <w:r>
        <w:tab/>
      </w:r>
      <w:r>
        <w:tab/>
      </w:r>
      <w:r>
        <w:tab/>
      </w:r>
      <w:r>
        <w:tab/>
        <w:t>Seal of the City:</w:t>
      </w:r>
      <w:r>
        <w:br/>
        <w:t>Kerry Venier, Clerk/Treasurer</w:t>
      </w:r>
    </w:p>
    <w:p w:rsidR="00F06043" w:rsidRPr="001F1459" w:rsidRDefault="00F06043" w:rsidP="00F06043"/>
    <w:sectPr w:rsidR="00F06043" w:rsidRPr="001F145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90B" w:rsidRDefault="0047590B" w:rsidP="0047590B">
      <w:pPr>
        <w:spacing w:after="0" w:line="240" w:lineRule="auto"/>
      </w:pPr>
      <w:r>
        <w:separator/>
      </w:r>
    </w:p>
  </w:endnote>
  <w:endnote w:type="continuationSeparator" w:id="0">
    <w:p w:rsidR="0047590B" w:rsidRDefault="0047590B" w:rsidP="00475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90B" w:rsidRDefault="0047590B" w:rsidP="0047590B">
      <w:pPr>
        <w:spacing w:after="0" w:line="240" w:lineRule="auto"/>
      </w:pPr>
      <w:r>
        <w:separator/>
      </w:r>
    </w:p>
  </w:footnote>
  <w:footnote w:type="continuationSeparator" w:id="0">
    <w:p w:rsidR="0047590B" w:rsidRDefault="0047590B" w:rsidP="00475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90B" w:rsidRDefault="0047590B" w:rsidP="0047590B">
    <w:pPr>
      <w:pStyle w:val="Header"/>
      <w:jc w:val="right"/>
    </w:pPr>
    <w:r>
      <w:t>10-17-16 Minutes</w:t>
    </w:r>
  </w:p>
  <w:p w:rsidR="0047590B" w:rsidRDefault="00475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F79BD"/>
    <w:multiLevelType w:val="hybridMultilevel"/>
    <w:tmpl w:val="D76E5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D3F9E"/>
    <w:multiLevelType w:val="hybridMultilevel"/>
    <w:tmpl w:val="2B4ED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45866"/>
    <w:multiLevelType w:val="hybridMultilevel"/>
    <w:tmpl w:val="B26C5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0B71E7"/>
    <w:multiLevelType w:val="hybridMultilevel"/>
    <w:tmpl w:val="06AE8650"/>
    <w:lvl w:ilvl="0" w:tplc="38BE2F8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A14766"/>
    <w:multiLevelType w:val="hybridMultilevel"/>
    <w:tmpl w:val="01DCA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B90E49"/>
    <w:multiLevelType w:val="hybridMultilevel"/>
    <w:tmpl w:val="8F400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457BFC"/>
    <w:multiLevelType w:val="hybridMultilevel"/>
    <w:tmpl w:val="FBAA3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E21"/>
    <w:rsid w:val="000C3F3C"/>
    <w:rsid w:val="001F1459"/>
    <w:rsid w:val="0037118E"/>
    <w:rsid w:val="003F333C"/>
    <w:rsid w:val="0047590B"/>
    <w:rsid w:val="004B240D"/>
    <w:rsid w:val="005D068A"/>
    <w:rsid w:val="00753D54"/>
    <w:rsid w:val="00903212"/>
    <w:rsid w:val="009F5337"/>
    <w:rsid w:val="00AF721E"/>
    <w:rsid w:val="00B34524"/>
    <w:rsid w:val="00C151FC"/>
    <w:rsid w:val="00C42E21"/>
    <w:rsid w:val="00DB4E5B"/>
    <w:rsid w:val="00E91DCD"/>
    <w:rsid w:val="00F06043"/>
    <w:rsid w:val="00F85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F103"/>
  <w15:chartTrackingRefBased/>
  <w15:docId w15:val="{6D33DBE6-D1C6-4822-ADD2-5FE91316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40D"/>
    <w:pPr>
      <w:ind w:left="720"/>
      <w:contextualSpacing/>
    </w:pPr>
  </w:style>
  <w:style w:type="paragraph" w:styleId="Header">
    <w:name w:val="header"/>
    <w:basedOn w:val="Normal"/>
    <w:link w:val="HeaderChar"/>
    <w:uiPriority w:val="99"/>
    <w:unhideWhenUsed/>
    <w:rsid w:val="00475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90B"/>
  </w:style>
  <w:style w:type="paragraph" w:styleId="Footer">
    <w:name w:val="footer"/>
    <w:basedOn w:val="Normal"/>
    <w:link w:val="FooterChar"/>
    <w:uiPriority w:val="99"/>
    <w:unhideWhenUsed/>
    <w:rsid w:val="00475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3</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Kerry</cp:lastModifiedBy>
  <cp:revision>3</cp:revision>
  <dcterms:created xsi:type="dcterms:W3CDTF">2016-11-21T14:39:00Z</dcterms:created>
  <dcterms:modified xsi:type="dcterms:W3CDTF">2016-11-21T19:25:00Z</dcterms:modified>
</cp:coreProperties>
</file>